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7846" w14:textId="77777777" w:rsidR="00233572" w:rsidRDefault="002335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6"/>
        <w:tblW w:w="8864" w:type="dxa"/>
        <w:tblInd w:w="491" w:type="dxa"/>
        <w:tblLayout w:type="fixed"/>
        <w:tblLook w:val="0400" w:firstRow="0" w:lastRow="0" w:firstColumn="0" w:lastColumn="0" w:noHBand="0" w:noVBand="1"/>
      </w:tblPr>
      <w:tblGrid>
        <w:gridCol w:w="4204"/>
        <w:gridCol w:w="4660"/>
      </w:tblGrid>
      <w:tr w:rsidR="00233572" w14:paraId="0D54C3B8" w14:textId="77777777">
        <w:tc>
          <w:tcPr>
            <w:tcW w:w="4204" w:type="dxa"/>
          </w:tcPr>
          <w:p w14:paraId="28E10201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Место заключения договора: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660" w:type="dxa"/>
          </w:tcPr>
          <w:p w14:paraId="5B169B68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заключения договора:</w:t>
            </w:r>
          </w:p>
        </w:tc>
      </w:tr>
      <w:tr w:rsidR="00233572" w14:paraId="3F137A7E" w14:textId="77777777">
        <w:tc>
          <w:tcPr>
            <w:tcW w:w="4204" w:type="dxa"/>
          </w:tcPr>
          <w:p w14:paraId="07E522A5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4660" w:type="dxa"/>
          </w:tcPr>
          <w:p w14:paraId="7C6EBB47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«___» ___________ 202_ г. </w:t>
            </w:r>
          </w:p>
        </w:tc>
      </w:tr>
    </w:tbl>
    <w:p w14:paraId="694F1C99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08F7D8" w14:textId="6B261E20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(Университет ИТМО)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именуемое в дальнейшем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Pr="00BE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 </w:t>
      </w:r>
      <w:r w:rsidR="00BE446A" w:rsidRPr="00BE446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центра карьеры обучающихся Университета ИТМО Романенко Анастасии Ивановны, действующего на основании доверенности №48-07-23288 от 02.10.2023</w:t>
      </w:r>
      <w:r w:rsidRPr="00BE4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стороны, и </w:t>
      </w:r>
      <w:permStart w:id="2080383601" w:edGrp="everyone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  <w:permEnd w:id="208038360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именуемое в дальнейшем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Профильная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лице </w:t>
      </w:r>
      <w:permStart w:id="2136750393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permEnd w:id="213675039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permStart w:id="529013014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ermEnd w:id="5290130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другой стороны, при совместном упоминании именуемые в дальнейшем «Стороны», а по отдельности – «Сторона», заключили настоящий договор о практической подготовке обучающихся (далее – «Договор») о нижеследующем: </w:t>
      </w:r>
    </w:p>
    <w:p w14:paraId="4218E047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0D038" w14:textId="77777777" w:rsidR="00233572" w:rsidRDefault="00DA19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14:paraId="5020D8AC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Предметом настоящег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Договора является организация практической подготовки обучающихся (далее - практическая подготовка).</w:t>
      </w:r>
    </w:p>
    <w:p w14:paraId="172520A5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осваивающих соответствующие компоненты образовательной программы, сроки организации, практической подготовки, согласуются Сторонами и являются неотъемлемой частью настоящего Договора (Приложение 1). </w:t>
      </w:r>
    </w:p>
    <w:p w14:paraId="06620B79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Место проведения практической подгото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вки: </w:t>
      </w:r>
      <w:permStart w:id="1385982257" w:edGrp="everyone"/>
      <w:r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адрес__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ДАЖЕ ЕСЛИ ДИСТАНЦИОННЫЙ ФОРМАТ ПРАКТИКИ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br/>
      </w:r>
      <w:permEnd w:id="1385982257"/>
    </w:p>
    <w:p w14:paraId="7A5ED6E7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14:paraId="236753BB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Университет обязуется: </w:t>
      </w:r>
    </w:p>
    <w:p w14:paraId="4E03F17E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(в заявке – приложение 1), осваивающих соответствующие компоненты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посредством практической подготовки; </w:t>
      </w:r>
    </w:p>
    <w:p w14:paraId="08545055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 назначить руководителя по практической подготовке от Университета, который: </w:t>
      </w:r>
    </w:p>
    <w:p w14:paraId="259A9363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2.1.2.1. обеспечивает организацию образовательной деятельности в форме практической подготовки при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компонентов образовательной программы; </w:t>
      </w:r>
    </w:p>
    <w:p w14:paraId="361513E2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2.1.2.2. организует участие обучающихся в выполнении определенных видов работ, связанных с будущей профессиональной деятельностью; </w:t>
      </w:r>
    </w:p>
    <w:p w14:paraId="61A8938D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2.1.2.3. 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14:paraId="1B3168E2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2.1.2.4. несет ответственность совместно с ответственным работником Профильной организации за реализацию компон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гигиенических нормативов; </w:t>
      </w:r>
    </w:p>
    <w:p w14:paraId="519165B7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10 десятидневный срок сообщить об этом Профильной организации; </w:t>
      </w:r>
    </w:p>
    <w:p w14:paraId="51F7FF7C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 направить обучающихся в Профильную организацию для освоения компонентов образовательной программы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практической подготовки.</w:t>
      </w:r>
    </w:p>
    <w:p w14:paraId="3211285E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65C56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Профильная организация обязуется:</w:t>
      </w:r>
    </w:p>
    <w:p w14:paraId="4151464E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позволяющем выполнять определенные виды работ, связанные с будущей профессиональной деятельностью обучающихся;</w:t>
      </w:r>
    </w:p>
    <w:p w14:paraId="6602E9DD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Федерации, которое обеспечивает организацию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 со стороны Профильной организации; </w:t>
      </w:r>
    </w:p>
    <w:p w14:paraId="18D2A0B9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 при смене лица, указанного в пункте 2.2.2 Договора, в 10 десятидневный срок сообщить об этом в Университет; </w:t>
      </w:r>
    </w:p>
    <w:p w14:paraId="636CA016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 обеспечить безопа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594665C0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 </w:t>
      </w:r>
    </w:p>
    <w:p w14:paraId="7CBA56F4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>6 ознакомить обучающихся с правилами внутреннего трудового распорядка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иными локальные нормативными актами Профильной организации</w:t>
      </w:r>
    </w:p>
    <w:p w14:paraId="13A6D78A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правил техники безопасности; </w:t>
      </w:r>
    </w:p>
    <w:p w14:paraId="02A77738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необходимыми для проведения практической подготовки; </w:t>
      </w:r>
    </w:p>
    <w:p w14:paraId="6D9547A7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 </w:t>
      </w:r>
    </w:p>
    <w:p w14:paraId="12EAC73C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2.2.10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окончании практической подготовки представить отзыв о прохождении практической подготовки студентами и качестве подготовленных ими отчетов.</w:t>
      </w:r>
    </w:p>
    <w:p w14:paraId="53EA130D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9B3C9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Университет имеет право: </w:t>
      </w:r>
    </w:p>
    <w:p w14:paraId="01A30C9A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программы в форме практической подготовки требованиям настоящего Договора; </w:t>
      </w:r>
    </w:p>
    <w:p w14:paraId="6727169B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льностью; </w:t>
      </w:r>
    </w:p>
    <w:p w14:paraId="619B2E05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 при невозможности обеспечить явку Студентов на прохождение практической подготовки согласно Заявке, письменно информировать об этом Профильную организацию не позднее чем за 10 (десять) рабочих дней до предполагаемого начала практической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дготовки. </w:t>
      </w:r>
    </w:p>
    <w:p w14:paraId="194168D6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F863F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Профильная организация имеет право: </w:t>
      </w:r>
    </w:p>
    <w:p w14:paraId="54AE1B0B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предотвращение ситуац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способствующей разглашению конфиденциальной информации; </w:t>
      </w:r>
    </w:p>
    <w:p w14:paraId="36504E16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программы в форме практической подготовки в отношении конкретного обучающегося</w:t>
      </w:r>
    </w:p>
    <w:p w14:paraId="41D07AB5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004DFD" w14:textId="77777777" w:rsidR="00233572" w:rsidRDefault="00DA19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4BCD3C2" w14:textId="77777777" w:rsidR="00233572" w:rsidRDefault="00DA1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возложенных на них обязанностей по организации и проведению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действующим законодательством Российской Федерации. </w:t>
      </w:r>
    </w:p>
    <w:p w14:paraId="5B145BDE" w14:textId="77777777" w:rsidR="00233572" w:rsidRDefault="00DA1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споры, которые могут возникнуть при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лнении Договора, подлежат разрешению путем переговоров. </w:t>
      </w:r>
    </w:p>
    <w:p w14:paraId="37153BCD" w14:textId="77777777" w:rsidR="00233572" w:rsidRDefault="00DA1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невозможности урегулирования разногласий в ходе переговоров Сторонами обязательно соблюдается претензионный порядок. </w:t>
      </w:r>
    </w:p>
    <w:p w14:paraId="44A3ED61" w14:textId="77777777" w:rsidR="00233572" w:rsidRDefault="00DA1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Претензии по исполнению обязательств по Договору оформляются Сторонами в 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менном виде и направляются с приложением соответствующих документов, подтверждающих основания для заявления претензии по почте или нарочным непосредственно другой Стороне по адресу, указанному в разделе 6 Договора «АДРЕСА И РЕКВИЗИТЫ СТОРОН», с получением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отметки о дате получения, а в случае отказа Стороны от получения претензии - по почте ценным письмом с описью вложения. </w:t>
      </w:r>
    </w:p>
    <w:p w14:paraId="5FD68E22" w14:textId="77777777" w:rsidR="00233572" w:rsidRDefault="00DA1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получившая претензию, обязана в течение 20 (двадцати) рабочих дней, следующих за датой получения претензии, рассмотреть полученную претензию и направить другой Стороне мотивированный ответ по адресу, указанному в разделе 6 Договора «АДРЕСА И РЕКВИ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ЗИТЫ СТОРОН». </w:t>
      </w:r>
    </w:p>
    <w:p w14:paraId="45179DC5" w14:textId="77777777" w:rsidR="00233572" w:rsidRDefault="00DA1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невозможности урегулирования в досудебном порядке,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Арбитражном суде города Санкт-Петербурга и Ленинградской области. </w:t>
      </w:r>
    </w:p>
    <w:p w14:paraId="360C6C3A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A0C8DC" w14:textId="77777777" w:rsidR="00233572" w:rsidRDefault="00DA19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ЭЛЕКТРОННАЯ КОММУНИКАЦИЯ СТОРОН</w:t>
      </w:r>
    </w:p>
    <w:p w14:paraId="544666F4" w14:textId="77777777" w:rsidR="00233572" w:rsidRDefault="00DA19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взаимодействие Сторон в рамках Договора может осуществляться, в том числе (но не ограничиваясь), посредством направления электронных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исем на соответствующие адреса электронных почтовых ящиков, указанных в разделе 6 Договора «АДРЕСА И РЕКВИЗИТЫ СТОРОН».</w:t>
      </w:r>
    </w:p>
    <w:p w14:paraId="2BE87FF9" w14:textId="77777777" w:rsidR="00233572" w:rsidRDefault="00DA19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отношениям по передаче и приему сообщений по электронной почте в связи с Договором Стороны применяют правила о простой электронной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писи, рассматривая в качестве таковой соответствующий адрес электронного почтового ящика Стороны, указанный в разделе 6 Договора  «АДРЕСА И РЕКВИЗИТЫ СТОРОН», поскольку доступ к указанному электронному почтовому ящику осуществляется при помощи учетной запи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и (или) кода доступа (пароля), и приравнивая такую электронную подпись к аналогу собственноручной подписи соответствующей Стороны, а подписанные такими электронными подписями сообщения к сообщениям, подписанным на бумажном носителе.</w:t>
      </w:r>
    </w:p>
    <w:p w14:paraId="11824B6D" w14:textId="77777777" w:rsidR="00233572" w:rsidRDefault="00DA19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Сообщение, направленное с адреса электронного почтового ящика одной Стороны на адрес электронного почтового ящика другой Стороны, считается направленным соответствующей Стороной, если в направленном сообщении прямо не указано иное. Сообщение, направленное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адреса электронного почтового ящика Стороны на адрес электронного почтового ящика другой Стороны, считается полученной соответствующей Стороной. </w:t>
      </w:r>
    </w:p>
    <w:p w14:paraId="4E945184" w14:textId="77777777" w:rsidR="00233572" w:rsidRDefault="00DA19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Стороной указаны несколько адресов электронных почтовых ящиков, для применения правил настоящего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Договора достаточно направления (получения) сообщения с любого (на любой) из таких адресов.</w:t>
      </w:r>
    </w:p>
    <w:p w14:paraId="2B080248" w14:textId="77777777" w:rsidR="00233572" w:rsidRDefault="00DA19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алам связи, используемым для обмена информацией в связи с Договором (сохранение в тайне паролей от электронных почтовых ящиков, кодов доступа к компьютерам и т.д.), в объективно доступных ей правовых, организационных и технических пределах.</w:t>
      </w:r>
    </w:p>
    <w:p w14:paraId="6D4C4903" w14:textId="77777777" w:rsidR="00233572" w:rsidRDefault="00DA19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ящего раздела Договора распространяются, в том числе, на уведомление Стороной другой Стороны об изменении информации о Стороне, за исключением изменения информации об адреса электронного(-ых) почтового(-ых) ящика(-ов), используемого(-ых) ею в качестве 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 электронной подписи в связи с Договором. Положения настоящего раздела Договора также не применяются к подписанию Сторонами соглашений об изменении (дополнении, расторжении)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14:paraId="2299F586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6CCBDB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ПРОЧИЕ УСЛОВИЯ</w:t>
      </w:r>
    </w:p>
    <w:p w14:paraId="73D5508B" w14:textId="77777777" w:rsidR="00233572" w:rsidRDefault="00DA1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является безвозмездным. Стороны устанавли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вают, что основным принципом организации их взаимодействия в рамках Договора является полная самостоятельность каждой из Сторон при осуществлении финансово-хозяйственной деятельности.</w:t>
      </w:r>
    </w:p>
    <w:p w14:paraId="597FE958" w14:textId="77777777" w:rsidR="00233572" w:rsidRDefault="00DA1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permStart w:id="1316703782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вступает в силу с даты, указанной в правом верхнем углу его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страницы, и действует 3 (три) года. Пролонгация действия Договора возможна только по письменному соглашению Сторон, подписанному уполномоченными представителями Сторон. </w:t>
      </w:r>
    </w:p>
    <w:p w14:paraId="1B27B0C2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ЛИБО (ВЫБРАТЬ ОДИН ВАРИАНТ)</w:t>
      </w:r>
    </w:p>
    <w:p w14:paraId="5CB4C982" w14:textId="77777777" w:rsidR="00233572" w:rsidRDefault="00DA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Настоящий договор действует до __________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автоматически продлевается на каждый следующий год, если ни одна из сторон за 30 (тридцать) рабочих дней не заявит о своем намерении его расторгнуть</w:t>
      </w:r>
    </w:p>
    <w:permEnd w:id="1316703782"/>
    <w:p w14:paraId="1EA36190" w14:textId="77777777" w:rsidR="00233572" w:rsidRDefault="00DA1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из Сторон вправе в любой момент отказаться от исполнения Договора (отказаться от Договора), предвари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письменно уведомив об этом другую Сторону не позднее чем за 15 (пятнадцать) календарных дней до предполагаемой даты отказа от исполнения Договора (отказа от Договора).</w:t>
      </w:r>
    </w:p>
    <w:p w14:paraId="7CE282E9" w14:textId="77777777" w:rsidR="00233572" w:rsidRDefault="00DA1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настоящего Договора производятся по соглашению Сторон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форме, подписываются уполномоченными представителями Сторон и являются неотъемлемой частью Договора.</w:t>
      </w:r>
    </w:p>
    <w:p w14:paraId="18C52E4A" w14:textId="77777777" w:rsidR="00233572" w:rsidRDefault="00DA19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составлен на русском языке, в 2 (двух) экземплярах, имеющих равную юридическую силу, по одному для каждой из Сторон.</w:t>
      </w:r>
    </w:p>
    <w:p w14:paraId="5F8D9A48" w14:textId="77777777" w:rsidR="00233572" w:rsidRDefault="00DA19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Ничто в Договоре не должно рассматриваться как устанавливающее между Сторонами отношения по предоставлению заемного труда (предоставлению персонала (аутстаффинг)), отношения поручительства, агентирования и (или) комиссии, а равно как направленное на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простого товарищества (осуществление совместной деятельности) по смыслу главы 55 Гражданского кодекса Российской Федерации. Заключая Договор, Стороны не имеют намерений на соединение каких-либо своих вкладов для общего дела и (или) образование какого-л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 общего имущества, а равно на ведение общих дел от имени друг друга перед третьими лицами и (или) несение ответственности по обязательствам друг друга и (или) обязательствам и (или) общим обязательствам и (или) совместное несение расходов и (или) убытко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(или) получение и (или) распределение общей прибыли. В связи с этим к отношениям Сторон не применяются никакие правила,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специально предусмотренные в законодательстве Российской Федерации для перечисленных в настоящем пункте видов договоров.</w:t>
      </w:r>
    </w:p>
    <w:p w14:paraId="5664AE59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15F46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1038E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233A1" w14:textId="77777777" w:rsidR="00233572" w:rsidRDefault="00DA19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РЕКВИЗИТЫ СТОРОН:</w:t>
      </w:r>
    </w:p>
    <w:p w14:paraId="3263878C" w14:textId="77777777" w:rsidR="00233572" w:rsidRDefault="00233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7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16"/>
      </w:tblGrid>
      <w:tr w:rsidR="00233572" w14:paraId="7590DA8A" w14:textId="77777777">
        <w:trPr>
          <w:trHeight w:val="229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3DA74" w14:textId="77777777" w:rsidR="00233572" w:rsidRDefault="00DA1912">
            <w:pPr>
              <w:widowControl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3EF070C1" w14:textId="77777777" w:rsidR="00233572" w:rsidRDefault="00DA19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 (Университет ИТМО)</w:t>
            </w:r>
          </w:p>
          <w:p w14:paraId="29226312" w14:textId="77777777" w:rsidR="00233572" w:rsidRDefault="00DA19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197101, Санкт-Петербург, Кронверкский пр., д. 49,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литера А</w:t>
            </w:r>
          </w:p>
          <w:p w14:paraId="273F83E8" w14:textId="77777777" w:rsidR="00233572" w:rsidRDefault="002335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41101" w14:textId="77777777" w:rsidR="00233572" w:rsidRDefault="00DA19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78FD3644" w14:textId="77777777" w:rsidR="00233572" w:rsidRDefault="00DA19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praktika@itmo.ru</w:t>
              </w:r>
            </w:hyperlink>
          </w:p>
          <w:p w14:paraId="2517C5EA" w14:textId="77777777" w:rsidR="00233572" w:rsidRDefault="002335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07B8D" w14:textId="77777777" w:rsidR="00233572" w:rsidRDefault="00DA19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7813045547 КПП 781301001</w:t>
            </w:r>
          </w:p>
          <w:p w14:paraId="3F608606" w14:textId="77777777" w:rsidR="00233572" w:rsidRDefault="00DA19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1027806868154</w:t>
            </w:r>
          </w:p>
          <w:p w14:paraId="750257B0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AEE06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BA5C62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76ED5A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Университет:</w:t>
            </w:r>
          </w:p>
          <w:p w14:paraId="257C4FB1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AED137" w14:textId="77777777" w:rsidR="00BE446A" w:rsidRDefault="00BE446A" w:rsidP="00BE446A">
            <w:pPr>
              <w:pStyle w:val="af8"/>
              <w:spacing w:before="0" w:beforeAutospacing="0" w:after="0" w:afterAutospacing="0"/>
            </w:pPr>
            <w:r>
              <w:rPr>
                <w:color w:val="000000"/>
              </w:rPr>
              <w:t>Директор центра карьеры обучающихся</w:t>
            </w:r>
          </w:p>
          <w:p w14:paraId="6B9CED84" w14:textId="77777777" w:rsidR="00BE446A" w:rsidRDefault="00BE446A" w:rsidP="00BE446A">
            <w:pPr>
              <w:pStyle w:val="af8"/>
              <w:spacing w:before="0" w:beforeAutospacing="0" w:after="0" w:afterAutospacing="0"/>
            </w:pPr>
            <w:r>
              <w:rPr>
                <w:color w:val="000000"/>
              </w:rPr>
              <w:t>Университета ИТМ</w:t>
            </w:r>
            <w:bookmarkStart w:id="1" w:name="_GoBack"/>
            <w:bookmarkEnd w:id="1"/>
            <w:r>
              <w:rPr>
                <w:color w:val="000000"/>
              </w:rPr>
              <w:t>О</w:t>
            </w:r>
          </w:p>
          <w:p w14:paraId="28F84B1A" w14:textId="7E50C62E" w:rsidR="00233572" w:rsidRDefault="00BE446A" w:rsidP="00BE44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65F0CC" w14:textId="5F8A42BB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  <w:r w:rsidR="00BE446A">
              <w:rPr>
                <w:color w:val="000000"/>
              </w:rPr>
              <w:t xml:space="preserve"> </w:t>
            </w:r>
            <w:r w:rsidR="00BE446A" w:rsidRPr="00BE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Романенко</w:t>
            </w:r>
            <w:r w:rsidR="00BE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59D39F78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14:paraId="2699A4DF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56D687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0D8E0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организация: </w:t>
            </w:r>
          </w:p>
          <w:p w14:paraId="113CEF81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BCF184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7113001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08A4400" w14:textId="77777777" w:rsidR="00233572" w:rsidRDefault="00DA191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(название организации)</w:t>
            </w:r>
          </w:p>
          <w:p w14:paraId="235F6ED2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B3852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81C66F2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644DA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9AC5177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DF5C8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C8AD24C" w14:textId="77777777" w:rsidR="00233572" w:rsidRDefault="00DA191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(адрес)</w:t>
            </w:r>
          </w:p>
          <w:p w14:paraId="34B282E1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3C057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B0691D7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159C7B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ermEnd w:id="1671130011"/>
          <w:p w14:paraId="5620D713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7DD2D" w14:textId="77777777" w:rsidR="00233572" w:rsidRDefault="00DA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(ИНН, ОГРН)</w:t>
            </w:r>
          </w:p>
          <w:p w14:paraId="0E1CE90F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259289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3A6344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FF2462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 организация:</w:t>
            </w:r>
          </w:p>
          <w:p w14:paraId="2E23A708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CBB92C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ermStart w:id="1629307880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14:paraId="2A8B899A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  <w:p w14:paraId="462AB0C3" w14:textId="77777777" w:rsidR="00233572" w:rsidRDefault="00233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BFE2E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____________________/</w:t>
            </w:r>
          </w:p>
          <w:p w14:paraId="22E326A5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(ФИО)</w:t>
            </w:r>
          </w:p>
          <w:permEnd w:id="1629307880"/>
          <w:p w14:paraId="7F4E4C33" w14:textId="77777777" w:rsidR="00233572" w:rsidRDefault="00DA19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14:paraId="79CE2C92" w14:textId="77777777" w:rsidR="00233572" w:rsidRDefault="002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1CE9ED" w14:textId="77777777" w:rsidR="00233572" w:rsidRDefault="00233572"/>
    <w:sectPr w:rsidR="00233572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5A92F" w14:textId="77777777" w:rsidR="00DA1912" w:rsidRDefault="00DA1912">
      <w:pPr>
        <w:spacing w:after="0" w:line="240" w:lineRule="auto"/>
      </w:pPr>
      <w:r>
        <w:separator/>
      </w:r>
    </w:p>
  </w:endnote>
  <w:endnote w:type="continuationSeparator" w:id="0">
    <w:p w14:paraId="33602357" w14:textId="77777777" w:rsidR="00DA1912" w:rsidRDefault="00DA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ECB29" w14:textId="77777777" w:rsidR="00DA1912" w:rsidRDefault="00DA1912">
      <w:pPr>
        <w:spacing w:after="0" w:line="240" w:lineRule="auto"/>
      </w:pPr>
      <w:r>
        <w:separator/>
      </w:r>
    </w:p>
  </w:footnote>
  <w:footnote w:type="continuationSeparator" w:id="0">
    <w:p w14:paraId="7C7831C6" w14:textId="77777777" w:rsidR="00DA1912" w:rsidRDefault="00DA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F12F" w14:textId="77777777" w:rsidR="00233572" w:rsidRDefault="00DA19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Договор о практической подготовке обучающихся №_____</w:t>
    </w:r>
  </w:p>
  <w:p w14:paraId="634BA743" w14:textId="77777777" w:rsidR="00233572" w:rsidRDefault="00DA1912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страница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04080A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</w:rPr>
      <w:t xml:space="preserve"> из </w:t>
    </w:r>
    <w:r>
      <w:rPr>
        <w:rFonts w:ascii="Times New Roman" w:eastAsia="Times New Roman" w:hAnsi="Times New Roman" w:cs="Times New Roman"/>
        <w:b/>
        <w:sz w:val="16"/>
        <w:szCs w:val="16"/>
      </w:rPr>
      <w:t>5</w:t>
    </w:r>
  </w:p>
  <w:p w14:paraId="685C93AC" w14:textId="77777777" w:rsidR="00233572" w:rsidRDefault="002335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938"/>
    <w:multiLevelType w:val="multilevel"/>
    <w:tmpl w:val="A97C9E5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7E73685"/>
    <w:multiLevelType w:val="multilevel"/>
    <w:tmpl w:val="859410F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0036"/>
    <w:multiLevelType w:val="multilevel"/>
    <w:tmpl w:val="94C0336A"/>
    <w:lvl w:ilvl="0">
      <w:start w:val="1"/>
      <w:numFmt w:val="decimal"/>
      <w:lvlText w:val="3.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344EF7"/>
    <w:multiLevelType w:val="multilevel"/>
    <w:tmpl w:val="5F605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D65FA"/>
    <w:multiLevelType w:val="multilevel"/>
    <w:tmpl w:val="CC763F5C"/>
    <w:lvl w:ilvl="0">
      <w:start w:val="1"/>
      <w:numFmt w:val="decimal"/>
      <w:lvlText w:val="5.%1."/>
      <w:lvlJc w:val="left"/>
      <w:pPr>
        <w:ind w:left="720" w:hanging="360"/>
      </w:pPr>
      <w:rPr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2DE"/>
    <w:multiLevelType w:val="multilevel"/>
    <w:tmpl w:val="35CEA976"/>
    <w:lvl w:ilvl="0">
      <w:start w:val="3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4"/>
        <w:szCs w:val="24"/>
      </w:rPr>
    </w:lvl>
  </w:abstractNum>
  <w:abstractNum w:abstractNumId="6" w15:restartNumberingAfterBreak="0">
    <w:nsid w:val="7E600707"/>
    <w:multiLevelType w:val="multilevel"/>
    <w:tmpl w:val="A9F0FF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Hs/CseKPKEMNTYhlfgpsQbUNTl2nXYyFLwGi5UqjENjA9CiQwsNBjiFLwrE+cF8w7OM4wLUwQj/ny99tO5NoA==" w:salt="vs8YVYOEdbnO287kNG7F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4080A"/>
    <w:rsid w:val="00233572"/>
    <w:rsid w:val="006F3BC7"/>
    <w:rsid w:val="00AF44E5"/>
    <w:rsid w:val="00BE446A"/>
    <w:rsid w:val="00D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2F64"/>
  <w15:docId w15:val="{834C23FE-5F70-4A3E-8940-9B669FFD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B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1C1"/>
  </w:style>
  <w:style w:type="paragraph" w:styleId="a6">
    <w:name w:val="footer"/>
    <w:basedOn w:val="a"/>
    <w:link w:val="a7"/>
    <w:uiPriority w:val="99"/>
    <w:unhideWhenUsed/>
    <w:rsid w:val="00CB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1C1"/>
  </w:style>
  <w:style w:type="paragraph" w:styleId="a8">
    <w:name w:val="List Paragraph"/>
    <w:basedOn w:val="a"/>
    <w:uiPriority w:val="34"/>
    <w:qFormat/>
    <w:rsid w:val="00B269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8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358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735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735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35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358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B276B"/>
    <w:pPr>
      <w:spacing w:after="0" w:line="240" w:lineRule="auto"/>
    </w:p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Normal (Web)"/>
    <w:basedOn w:val="a"/>
    <w:uiPriority w:val="99"/>
    <w:semiHidden/>
    <w:unhideWhenUsed/>
    <w:rsid w:val="00BE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a@it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D6WHHNRLlvpcPXOzpnn3EqA0g==">CgMxLjAyCGguZ2pkZ3hzOAByITFLRWxtLW5RM1BEZ0tlTUVCVUl2TzlfZFRhcHROQlhLbw==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2037</Words>
  <Characters>11617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</cp:lastModifiedBy>
  <cp:revision>3</cp:revision>
  <dcterms:created xsi:type="dcterms:W3CDTF">2022-12-29T08:07:00Z</dcterms:created>
  <dcterms:modified xsi:type="dcterms:W3CDTF">2023-10-06T09:31:00Z</dcterms:modified>
</cp:coreProperties>
</file>